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32" w:rsidRPr="00F85932" w:rsidRDefault="00F85932" w:rsidP="00F85932">
      <w:pPr>
        <w:shd w:val="clear" w:color="auto" w:fill="0070C0"/>
        <w:spacing w:after="0"/>
        <w:ind w:firstLine="539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bookmarkStart w:id="0" w:name="_GoBack"/>
      <w:bookmarkEnd w:id="0"/>
      <w:r w:rsidRPr="00F85932">
        <w:rPr>
          <w:rFonts w:ascii="Times New Roman" w:hAnsi="Times New Roman" w:cs="Times New Roman"/>
          <w:b/>
          <w:bCs/>
          <w:color w:val="FFFFFF"/>
          <w:sz w:val="28"/>
          <w:szCs w:val="28"/>
        </w:rPr>
        <w:t>Программа вступительных испытаний</w:t>
      </w:r>
    </w:p>
    <w:p w:rsidR="00F85932" w:rsidRPr="00F85932" w:rsidRDefault="00F85932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1.</w:t>
      </w:r>
      <w:r w:rsidRPr="00F85932">
        <w:rPr>
          <w:rFonts w:ascii="Times New Roman" w:hAnsi="Times New Roman" w:cs="Times New Roman"/>
          <w:sz w:val="28"/>
          <w:szCs w:val="28"/>
        </w:rPr>
        <w:t xml:space="preserve"> </w:t>
      </w:r>
      <w:r w:rsidRPr="00F85932">
        <w:rPr>
          <w:rFonts w:ascii="Times New Roman" w:hAnsi="Times New Roman" w:cs="Times New Roman"/>
          <w:b/>
          <w:sz w:val="28"/>
          <w:szCs w:val="28"/>
        </w:rPr>
        <w:t xml:space="preserve">Сущность </w:t>
      </w:r>
      <w:r w:rsidRPr="00F85932">
        <w:rPr>
          <w:rFonts w:ascii="Times New Roman" w:eastAsia="Times New Roman" w:hAnsi="Times New Roman" w:cs="Times New Roman"/>
          <w:b/>
          <w:sz w:val="28"/>
          <w:szCs w:val="28"/>
        </w:rPr>
        <w:t>и современное состояние инновационного менеджмента.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932">
        <w:rPr>
          <w:rFonts w:ascii="Times New Roman" w:eastAsia="Times New Roman" w:hAnsi="Times New Roman" w:cs="Times New Roman"/>
          <w:sz w:val="28"/>
          <w:szCs w:val="28"/>
        </w:rPr>
        <w:t>Содержание категории «инновация»</w:t>
      </w:r>
      <w:r w:rsidRPr="00F85932">
        <w:rPr>
          <w:rFonts w:ascii="Times New Roman" w:hAnsi="Times New Roman" w:cs="Times New Roman"/>
          <w:sz w:val="28"/>
          <w:szCs w:val="28"/>
        </w:rPr>
        <w:t xml:space="preserve">. Инновации в АПК. </w:t>
      </w:r>
      <w:r w:rsidRPr="00F85932">
        <w:rPr>
          <w:rFonts w:ascii="Times New Roman" w:eastAsia="Times New Roman" w:hAnsi="Times New Roman" w:cs="Times New Roman"/>
          <w:sz w:val="28"/>
          <w:szCs w:val="28"/>
        </w:rPr>
        <w:t>Цели, задачи и функции инновационного менеджмента.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2.</w:t>
      </w:r>
      <w:r w:rsidRPr="00F85932">
        <w:rPr>
          <w:rFonts w:ascii="Times New Roman" w:hAnsi="Times New Roman" w:cs="Times New Roman"/>
          <w:sz w:val="28"/>
          <w:szCs w:val="28"/>
        </w:rPr>
        <w:t xml:space="preserve"> </w:t>
      </w:r>
      <w:r w:rsidRPr="00F85932">
        <w:rPr>
          <w:rFonts w:ascii="Times New Roman" w:hAnsi="Times New Roman" w:cs="Times New Roman"/>
          <w:b/>
          <w:sz w:val="28"/>
          <w:szCs w:val="28"/>
        </w:rPr>
        <w:t>Управление инновационным проектом.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eastAsia="Times New Roman" w:hAnsi="Times New Roman" w:cs="Times New Roman"/>
          <w:sz w:val="28"/>
          <w:szCs w:val="28"/>
        </w:rPr>
        <w:t>Основы управления инновационными проектами. Разработка инновационного проекта. Управление реализацией инновационных проектов</w:t>
      </w:r>
      <w:r w:rsidRPr="00F85932">
        <w:rPr>
          <w:rFonts w:ascii="Times New Roman" w:hAnsi="Times New Roman" w:cs="Times New Roman"/>
          <w:sz w:val="28"/>
          <w:szCs w:val="28"/>
        </w:rPr>
        <w:t>. Эффективность инновационной деятельности. Государственная инновационная политика.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3. Теория организации и организационное поведение.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sz w:val="28"/>
          <w:szCs w:val="28"/>
        </w:rPr>
        <w:t>Стили управления. Введение человека в организацию. Поведенческий маркетинг.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4.</w:t>
      </w:r>
      <w:r w:rsidRPr="00F85932">
        <w:rPr>
          <w:rFonts w:ascii="Times New Roman" w:hAnsi="Times New Roman" w:cs="Times New Roman"/>
          <w:sz w:val="28"/>
          <w:szCs w:val="28"/>
        </w:rPr>
        <w:t xml:space="preserve">  </w:t>
      </w:r>
      <w:r w:rsidRPr="00F85932">
        <w:rPr>
          <w:rFonts w:ascii="Times New Roman" w:hAnsi="Times New Roman" w:cs="Times New Roman"/>
          <w:b/>
          <w:sz w:val="28"/>
          <w:szCs w:val="28"/>
        </w:rPr>
        <w:t>Стратегический менеджмент.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sz w:val="28"/>
          <w:szCs w:val="28"/>
        </w:rPr>
        <w:t>Формирование стратегии. Стратегический анализ. Реализация стратегии.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5. Антикризисное управление.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sz w:val="28"/>
          <w:szCs w:val="28"/>
        </w:rPr>
        <w:t>Понятие «кризис». Причины возникновения кризисов и их роль в развитии общества. Понятие « риск», виды управленческих рисков в деятельности организации. Способы оценки рисков.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7. Сущность маркетинга.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sz w:val="28"/>
          <w:szCs w:val="28"/>
        </w:rPr>
        <w:t>Сущность и эволюция маркетинга. Современная и классическая концепции маркетинга, принципы, цели, функции маркетинга. Основные понятия маркетинга: спрос, предложение, товар, обмен, рынок.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8.</w:t>
      </w:r>
      <w:r w:rsidRPr="00F85932">
        <w:rPr>
          <w:rFonts w:ascii="Times New Roman" w:hAnsi="Times New Roman" w:cs="Times New Roman"/>
          <w:sz w:val="28"/>
          <w:szCs w:val="28"/>
        </w:rPr>
        <w:t xml:space="preserve"> </w:t>
      </w:r>
      <w:r w:rsidRPr="00F85932">
        <w:rPr>
          <w:rFonts w:ascii="Times New Roman" w:hAnsi="Times New Roman" w:cs="Times New Roman"/>
          <w:b/>
          <w:sz w:val="28"/>
          <w:szCs w:val="28"/>
        </w:rPr>
        <w:t>Маркетинговые исследования.</w:t>
      </w:r>
      <w:r w:rsidRPr="00F8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sz w:val="28"/>
          <w:szCs w:val="28"/>
        </w:rPr>
        <w:t>Понятие, направления, этапы маркетинговых исследований; наблюдение, эксперимент и опрос в маркетинге.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9.</w:t>
      </w:r>
      <w:r w:rsidRPr="00F85932">
        <w:rPr>
          <w:rFonts w:ascii="Times New Roman" w:hAnsi="Times New Roman" w:cs="Times New Roman"/>
          <w:sz w:val="28"/>
          <w:szCs w:val="28"/>
        </w:rPr>
        <w:t xml:space="preserve"> </w:t>
      </w:r>
      <w:r w:rsidRPr="00F85932">
        <w:rPr>
          <w:rFonts w:ascii="Times New Roman" w:hAnsi="Times New Roman" w:cs="Times New Roman"/>
          <w:b/>
          <w:sz w:val="28"/>
          <w:szCs w:val="28"/>
        </w:rPr>
        <w:t>Комплекс маркетинга</w:t>
      </w:r>
      <w:r w:rsidRPr="00F85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sz w:val="28"/>
          <w:szCs w:val="28"/>
        </w:rPr>
        <w:t>Понятие комплекса маркетинга, Товарная политика, ценовая политика, Каналы распределения, товародвижение, Маркетинговые коммуникации.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10. Ресурсосберегающие технологии АПК: сущность, задачи, функции.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11. Сущность и принципы реинжиниринга бизнес – процессов.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12</w:t>
      </w:r>
      <w:r w:rsidRPr="00F85932">
        <w:rPr>
          <w:rFonts w:ascii="Times New Roman" w:hAnsi="Times New Roman" w:cs="Times New Roman"/>
          <w:sz w:val="28"/>
          <w:szCs w:val="28"/>
        </w:rPr>
        <w:t xml:space="preserve">. </w:t>
      </w:r>
      <w:r w:rsidRPr="00F85932">
        <w:rPr>
          <w:rFonts w:ascii="Times New Roman" w:eastAsia="Times New Roman" w:hAnsi="Times New Roman" w:cs="Times New Roman"/>
          <w:b/>
          <w:sz w:val="28"/>
          <w:szCs w:val="28"/>
        </w:rPr>
        <w:t>Сущность, виды и направления корпоративной социальной ответственности.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9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13.</w:t>
      </w:r>
      <w:r w:rsidRPr="00F8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932">
        <w:rPr>
          <w:rFonts w:ascii="Times New Roman" w:eastAsia="Times New Roman" w:hAnsi="Times New Roman" w:cs="Times New Roman"/>
          <w:b/>
          <w:sz w:val="28"/>
          <w:szCs w:val="28"/>
        </w:rPr>
        <w:t>Признаки корпоративной идентичности.</w:t>
      </w:r>
      <w:r w:rsidRPr="00F8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932">
        <w:rPr>
          <w:rFonts w:ascii="Times New Roman" w:eastAsia="Calibri" w:hAnsi="Times New Roman" w:cs="Times New Roman"/>
          <w:b/>
          <w:sz w:val="28"/>
          <w:szCs w:val="28"/>
        </w:rPr>
        <w:t>Функции корпоративного менеджмента, образующие управленческий цикл.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14.</w:t>
      </w:r>
      <w:r w:rsidRPr="00F85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932">
        <w:rPr>
          <w:rFonts w:ascii="Times New Roman" w:eastAsia="Calibri" w:hAnsi="Times New Roman" w:cs="Times New Roman"/>
          <w:b/>
          <w:sz w:val="28"/>
          <w:szCs w:val="28"/>
        </w:rPr>
        <w:t>Сущность и нормативно-правовые основы инновационной деятельности предприятия. Инновационный процесс на предприятии.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pStyle w:val="a4"/>
        <w:shd w:val="clear" w:color="auto" w:fill="DBE5F1" w:themeFill="accent1" w:themeFillTint="3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85932">
        <w:rPr>
          <w:b/>
          <w:sz w:val="28"/>
          <w:szCs w:val="28"/>
        </w:rPr>
        <w:t>Тема 15</w:t>
      </w:r>
      <w:r w:rsidRPr="00F85932">
        <w:rPr>
          <w:sz w:val="28"/>
          <w:szCs w:val="28"/>
        </w:rPr>
        <w:t xml:space="preserve">. </w:t>
      </w:r>
      <w:r w:rsidRPr="00F85932">
        <w:rPr>
          <w:b/>
          <w:sz w:val="28"/>
          <w:szCs w:val="28"/>
        </w:rPr>
        <w:t>Разработка и внедрение продуктовых инноваций.</w:t>
      </w:r>
    </w:p>
    <w:p w:rsidR="00137650" w:rsidRPr="00F85932" w:rsidRDefault="00137650" w:rsidP="00F85932">
      <w:pPr>
        <w:pStyle w:val="a4"/>
        <w:shd w:val="clear" w:color="auto" w:fill="DBE5F1" w:themeFill="accent1" w:themeFillTint="3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37650" w:rsidRPr="00F85932" w:rsidRDefault="00137650" w:rsidP="00F85932">
      <w:pPr>
        <w:pStyle w:val="a4"/>
        <w:shd w:val="clear" w:color="auto" w:fill="DBE5F1" w:themeFill="accent1" w:themeFillTint="3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85932">
        <w:rPr>
          <w:b/>
          <w:sz w:val="28"/>
          <w:szCs w:val="28"/>
        </w:rPr>
        <w:t>Тема 16.</w:t>
      </w:r>
      <w:r w:rsidRPr="00F85932">
        <w:rPr>
          <w:sz w:val="28"/>
          <w:szCs w:val="28"/>
        </w:rPr>
        <w:t xml:space="preserve"> </w:t>
      </w:r>
      <w:r w:rsidRPr="00F85932">
        <w:rPr>
          <w:b/>
          <w:sz w:val="28"/>
          <w:szCs w:val="28"/>
        </w:rPr>
        <w:t>Управление закупочными операциями на предприятиях.</w:t>
      </w:r>
      <w:r w:rsidRPr="00F85932">
        <w:rPr>
          <w:sz w:val="28"/>
          <w:szCs w:val="28"/>
        </w:rPr>
        <w:t xml:space="preserve"> </w:t>
      </w:r>
      <w:r w:rsidRPr="00F85932">
        <w:rPr>
          <w:b/>
          <w:bCs/>
          <w:sz w:val="28"/>
          <w:szCs w:val="28"/>
        </w:rPr>
        <w:t>Критерии отбора поставщиков ресурсов на предприятиях.</w:t>
      </w:r>
    </w:p>
    <w:p w:rsidR="00137650" w:rsidRPr="00F85932" w:rsidRDefault="00137650" w:rsidP="00F85932">
      <w:pPr>
        <w:pStyle w:val="a4"/>
        <w:shd w:val="clear" w:color="auto" w:fill="DBE5F1" w:themeFill="accent1" w:themeFillTint="3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17. </w:t>
      </w:r>
      <w:r w:rsidRPr="00F85932">
        <w:rPr>
          <w:rFonts w:ascii="Times New Roman" w:hAnsi="Times New Roman" w:cs="Times New Roman"/>
          <w:b/>
          <w:sz w:val="28"/>
          <w:szCs w:val="28"/>
        </w:rPr>
        <w:t>Сущность затрат на производство, их классификация. Калькулирование себестоимости продукции.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18</w:t>
      </w:r>
      <w:r w:rsidRPr="00F85932">
        <w:rPr>
          <w:rFonts w:ascii="Times New Roman" w:hAnsi="Times New Roman" w:cs="Times New Roman"/>
          <w:sz w:val="28"/>
          <w:szCs w:val="28"/>
        </w:rPr>
        <w:t xml:space="preserve">. </w:t>
      </w:r>
      <w:r w:rsidRPr="00F85932">
        <w:rPr>
          <w:rFonts w:ascii="Times New Roman" w:hAnsi="Times New Roman" w:cs="Times New Roman"/>
          <w:b/>
          <w:sz w:val="28"/>
          <w:szCs w:val="28"/>
        </w:rPr>
        <w:t>Сущность управления проектами. Участники проекта.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932">
        <w:rPr>
          <w:rFonts w:ascii="Times New Roman" w:eastAsia="TimesNewRoman" w:hAnsi="Times New Roman" w:cs="Times New Roman"/>
          <w:b/>
          <w:sz w:val="28"/>
          <w:szCs w:val="28"/>
        </w:rPr>
        <w:t>Тема 19</w:t>
      </w:r>
      <w:r w:rsidRPr="00F8593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85932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и принципы бизнес-планирования.</w:t>
      </w:r>
      <w:r w:rsidRPr="00F85932">
        <w:rPr>
          <w:rFonts w:ascii="Times New Roman" w:hAnsi="Times New Roman" w:cs="Times New Roman"/>
          <w:bCs/>
          <w:sz w:val="28"/>
          <w:szCs w:val="28"/>
        </w:rPr>
        <w:t xml:space="preserve"> Резюме бизнес-плана. Анализ конкурентов в бизнес-плане. Содержание раздела «Организационный план» в бизнес-плане. Понятие и классификация рисков в бизнес-планировании.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20. Сущность и значение социально-экономического прогнозирования и планирования.</w:t>
      </w: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21. Классификация прогнозов и планов, принципы и функции прогнозирования и планирования.</w:t>
      </w: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22.Методы прогнозирования.</w:t>
      </w: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23. Методы планирования.</w:t>
      </w: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24. Теоретические основы организации планирования на предприятии.</w:t>
      </w: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587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25. Основы бизнес-планирования.</w:t>
      </w:r>
    </w:p>
    <w:sectPr w:rsidR="00B41587" w:rsidRPr="00F85932" w:rsidSect="001376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76B0"/>
    <w:multiLevelType w:val="hybridMultilevel"/>
    <w:tmpl w:val="FF62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50"/>
    <w:rsid w:val="00137650"/>
    <w:rsid w:val="007E2AC5"/>
    <w:rsid w:val="00A32B0F"/>
    <w:rsid w:val="00B41587"/>
    <w:rsid w:val="00F8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6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13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7650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semiHidden/>
    <w:unhideWhenUsed/>
    <w:rsid w:val="00137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6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13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7650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semiHidden/>
    <w:unhideWhenUsed/>
    <w:rsid w:val="00137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</dc:creator>
  <cp:keywords/>
  <dc:description/>
  <cp:lastModifiedBy>user</cp:lastModifiedBy>
  <cp:revision>2</cp:revision>
  <dcterms:created xsi:type="dcterms:W3CDTF">2014-09-30T10:48:00Z</dcterms:created>
  <dcterms:modified xsi:type="dcterms:W3CDTF">2014-09-30T10:48:00Z</dcterms:modified>
</cp:coreProperties>
</file>